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5D5" w:rsidRDefault="00F915D5" w:rsidP="00F915D5">
      <w:pPr>
        <w:widowControl w:val="0"/>
        <w:autoSpaceDE w:val="0"/>
        <w:autoSpaceDN w:val="0"/>
        <w:adjustRightInd w:val="0"/>
        <w:spacing w:after="280"/>
        <w:rPr>
          <w:rFonts w:ascii="Times" w:hAnsi="Times" w:cs="Times"/>
          <w:color w:val="272D31"/>
        </w:rPr>
      </w:pPr>
      <w:r w:rsidRPr="00F915D5">
        <w:rPr>
          <w:rFonts w:ascii="Times" w:hAnsi="Times" w:cs="Times"/>
          <w:color w:val="272D31"/>
        </w:rPr>
        <w:t>http://www.biography.com/people/ray-bradbury-9223240?page=2</w:t>
      </w:r>
    </w:p>
    <w:p w:rsidR="00F915D5" w:rsidRPr="00F915D5" w:rsidRDefault="00F915D5" w:rsidP="00F915D5">
      <w:pPr>
        <w:widowControl w:val="0"/>
        <w:autoSpaceDE w:val="0"/>
        <w:autoSpaceDN w:val="0"/>
        <w:adjustRightInd w:val="0"/>
        <w:spacing w:after="280"/>
        <w:rPr>
          <w:rFonts w:ascii="Times" w:hAnsi="Times" w:cs="Times"/>
          <w:color w:val="272D31"/>
        </w:rPr>
      </w:pPr>
      <w:r w:rsidRPr="00F915D5">
        <w:rPr>
          <w:rFonts w:ascii="Times" w:hAnsi="Times" w:cs="Times"/>
          <w:color w:val="272D31"/>
        </w:rPr>
        <w:t xml:space="preserve">Ray Bradbury was an American fantasy </w:t>
      </w:r>
      <w:bookmarkStart w:id="0" w:name="_GoBack"/>
      <w:bookmarkEnd w:id="0"/>
      <w:r w:rsidRPr="00F915D5">
        <w:rPr>
          <w:rFonts w:ascii="Times" w:hAnsi="Times" w:cs="Times"/>
          <w:color w:val="272D31"/>
        </w:rPr>
        <w:t xml:space="preserve">and horror author who rejected being categorized as a science fiction author, claiming that his work was based on the fantastical and unreal. His </w:t>
      </w:r>
      <w:proofErr w:type="gramStart"/>
      <w:r w:rsidRPr="00F915D5">
        <w:rPr>
          <w:rFonts w:ascii="Times" w:hAnsi="Times" w:cs="Times"/>
          <w:color w:val="272D31"/>
        </w:rPr>
        <w:t>best known</w:t>
      </w:r>
      <w:proofErr w:type="gramEnd"/>
      <w:r w:rsidRPr="00F915D5">
        <w:rPr>
          <w:rFonts w:ascii="Times" w:hAnsi="Times" w:cs="Times"/>
          <w:color w:val="272D31"/>
        </w:rPr>
        <w:t xml:space="preserve"> novel is </w:t>
      </w:r>
      <w:r w:rsidRPr="00F915D5">
        <w:rPr>
          <w:rFonts w:ascii="Times" w:hAnsi="Times" w:cs="Times"/>
          <w:i/>
          <w:iCs/>
          <w:color w:val="272D31"/>
        </w:rPr>
        <w:t>Fahrenheit 451</w:t>
      </w:r>
      <w:r w:rsidRPr="00F915D5">
        <w:rPr>
          <w:rFonts w:ascii="Times" w:hAnsi="Times" w:cs="Times"/>
          <w:color w:val="272D31"/>
        </w:rPr>
        <w:t>, a dystopian study of future American society in which critical thought is outlawed. He is also remembered for several other popular works,</w:t>
      </w:r>
      <w:r w:rsidRPr="00F915D5">
        <w:rPr>
          <w:rFonts w:ascii="Times" w:hAnsi="Times" w:cs="Times"/>
          <w:color w:val="272D31"/>
        </w:rPr>
        <w:t xml:space="preserve"> </w:t>
      </w:r>
      <w:r w:rsidRPr="00F915D5">
        <w:rPr>
          <w:rFonts w:ascii="Times" w:hAnsi="Times" w:cs="Times"/>
          <w:color w:val="272D31"/>
          <w:kern w:val="1"/>
          <w:u w:color="DA1B13"/>
        </w:rPr>
        <w:t xml:space="preserve">including </w:t>
      </w:r>
      <w:r w:rsidRPr="00F915D5">
        <w:rPr>
          <w:rFonts w:ascii="Times" w:hAnsi="Times" w:cs="Times"/>
          <w:i/>
          <w:iCs/>
          <w:color w:val="272D31"/>
          <w:kern w:val="1"/>
          <w:u w:color="DA1B13"/>
        </w:rPr>
        <w:t>The Martian Chronicles</w:t>
      </w:r>
      <w:r w:rsidRPr="00F915D5">
        <w:rPr>
          <w:rFonts w:ascii="Times" w:hAnsi="Times" w:cs="Times"/>
          <w:color w:val="272D31"/>
          <w:kern w:val="1"/>
          <w:u w:color="DA1B13"/>
        </w:rPr>
        <w:t xml:space="preserve"> and </w:t>
      </w:r>
      <w:r w:rsidRPr="00F915D5">
        <w:rPr>
          <w:rFonts w:ascii="Times" w:hAnsi="Times" w:cs="Times"/>
          <w:i/>
          <w:iCs/>
          <w:color w:val="272D31"/>
          <w:kern w:val="1"/>
          <w:u w:color="DA1B13"/>
        </w:rPr>
        <w:t>Something Wicked This Way Comes</w:t>
      </w:r>
      <w:r w:rsidRPr="00F915D5">
        <w:rPr>
          <w:rFonts w:ascii="Times" w:hAnsi="Times" w:cs="Times"/>
          <w:color w:val="272D31"/>
          <w:kern w:val="1"/>
          <w:u w:color="DA1B13"/>
        </w:rPr>
        <w:t>. Bradbury won the Pulitzer in 2004, and is one of the most celebrated authors of the 21st century. He died in Los Angeles on June 5, 2012, at the age of 91.</w:t>
      </w:r>
    </w:p>
    <w:p w:rsidR="00F915D5" w:rsidRPr="00F915D5" w:rsidRDefault="00F915D5" w:rsidP="00F915D5">
      <w:pPr>
        <w:widowControl w:val="0"/>
        <w:autoSpaceDE w:val="0"/>
        <w:autoSpaceDN w:val="0"/>
        <w:adjustRightInd w:val="0"/>
        <w:spacing w:after="280"/>
        <w:rPr>
          <w:rFonts w:ascii="Times" w:hAnsi="Times" w:cs="Times"/>
          <w:color w:val="272D31"/>
          <w:kern w:val="1"/>
          <w:u w:color="DA1B13"/>
        </w:rPr>
      </w:pPr>
      <w:r w:rsidRPr="00F915D5">
        <w:rPr>
          <w:rFonts w:ascii="Times" w:hAnsi="Times" w:cs="Times"/>
          <w:color w:val="272D31"/>
          <w:kern w:val="1"/>
          <w:u w:color="DA1B13"/>
        </w:rPr>
        <w:t xml:space="preserve">To support himself while he wrote, Bradbury sold newspapers. He published his first short story in a fan magazine in 1938, the same year he graduated from high school. The next year, he published four issues of his own fan magazine, </w:t>
      </w:r>
      <w:proofErr w:type="spellStart"/>
      <w:r w:rsidRPr="00F915D5">
        <w:rPr>
          <w:rFonts w:ascii="Times" w:hAnsi="Times" w:cs="Times"/>
          <w:i/>
          <w:iCs/>
          <w:color w:val="272D31"/>
          <w:kern w:val="1"/>
          <w:u w:color="DA1B13"/>
        </w:rPr>
        <w:t>Futuria</w:t>
      </w:r>
      <w:proofErr w:type="spellEnd"/>
      <w:r w:rsidRPr="00F915D5">
        <w:rPr>
          <w:rFonts w:ascii="Times" w:hAnsi="Times" w:cs="Times"/>
          <w:i/>
          <w:iCs/>
          <w:color w:val="272D31"/>
          <w:kern w:val="1"/>
          <w:u w:color="DA1B13"/>
        </w:rPr>
        <w:t xml:space="preserve"> Fantasia</w:t>
      </w:r>
      <w:r w:rsidRPr="00F915D5">
        <w:rPr>
          <w:rFonts w:ascii="Times" w:hAnsi="Times" w:cs="Times"/>
          <w:color w:val="272D31"/>
          <w:kern w:val="1"/>
          <w:u w:color="DA1B13"/>
        </w:rPr>
        <w:t xml:space="preserve">. </w:t>
      </w:r>
      <w:proofErr w:type="gramStart"/>
      <w:r w:rsidRPr="00F915D5">
        <w:rPr>
          <w:rFonts w:ascii="Times" w:hAnsi="Times" w:cs="Times"/>
          <w:color w:val="272D31"/>
          <w:kern w:val="1"/>
          <w:u w:color="DA1B13"/>
        </w:rPr>
        <w:t>Nearly every piece in the magazine was written by Bradbury himself</w:t>
      </w:r>
      <w:proofErr w:type="gramEnd"/>
      <w:r w:rsidRPr="00F915D5">
        <w:rPr>
          <w:rFonts w:ascii="Times" w:hAnsi="Times" w:cs="Times"/>
          <w:color w:val="272D31"/>
          <w:kern w:val="1"/>
          <w:u w:color="DA1B13"/>
        </w:rPr>
        <w:t>; he used a variety of pseudonyms to try to hide the fact that the magazine was a virtual one-man show. "I was still years away from writing my first good short story," he later said, "but I could see my future. I knew where I wanted to go."</w:t>
      </w:r>
    </w:p>
    <w:p w:rsidR="00F915D5" w:rsidRPr="00F915D5" w:rsidRDefault="00F915D5" w:rsidP="00F915D5">
      <w:pPr>
        <w:widowControl w:val="0"/>
        <w:autoSpaceDE w:val="0"/>
        <w:autoSpaceDN w:val="0"/>
        <w:adjustRightInd w:val="0"/>
        <w:spacing w:after="280"/>
        <w:rPr>
          <w:rFonts w:ascii="Times" w:hAnsi="Times" w:cs="Times"/>
          <w:color w:val="272D31"/>
          <w:kern w:val="1"/>
          <w:u w:color="DA1B13"/>
        </w:rPr>
      </w:pPr>
      <w:r w:rsidRPr="00F915D5">
        <w:rPr>
          <w:rFonts w:ascii="Times" w:hAnsi="Times" w:cs="Times"/>
          <w:color w:val="272D31"/>
          <w:kern w:val="1"/>
          <w:u w:color="DA1B13"/>
        </w:rPr>
        <w:t xml:space="preserve">Bradbury sold his first professional piece, the story "Pendulum," in November 1941, just a month before the United States entered World War II, following the Japanese attack on Pearl Harbor. Ruled ineligible for military service by his local draft board because of his vision problems, Bradbury became a full-time writer by early 1943. His first collection of short stories, </w:t>
      </w:r>
      <w:r w:rsidRPr="00F915D5">
        <w:rPr>
          <w:rFonts w:ascii="Times" w:hAnsi="Times" w:cs="Times"/>
          <w:i/>
          <w:iCs/>
          <w:color w:val="272D31"/>
          <w:kern w:val="1"/>
          <w:u w:color="DA1B13"/>
        </w:rPr>
        <w:t>Dark Carnival</w:t>
      </w:r>
      <w:r w:rsidRPr="00F915D5">
        <w:rPr>
          <w:rFonts w:ascii="Times" w:hAnsi="Times" w:cs="Times"/>
          <w:color w:val="272D31"/>
          <w:kern w:val="1"/>
          <w:u w:color="DA1B13"/>
        </w:rPr>
        <w:t>, was published in 1947.</w:t>
      </w:r>
    </w:p>
    <w:p w:rsidR="00517E1A" w:rsidRPr="00F915D5" w:rsidRDefault="00F915D5" w:rsidP="00F915D5">
      <w:pPr>
        <w:rPr>
          <w:rFonts w:ascii="Times" w:hAnsi="Times" w:cs="Times"/>
          <w:color w:val="272D31"/>
          <w:kern w:val="1"/>
          <w:u w:color="DA1B13"/>
        </w:rPr>
      </w:pPr>
      <w:r w:rsidRPr="00F915D5">
        <w:rPr>
          <w:rFonts w:ascii="Times" w:hAnsi="Times" w:cs="Times"/>
          <w:color w:val="272D31"/>
          <w:kern w:val="1"/>
          <w:u w:color="DA1B13"/>
        </w:rPr>
        <w:t>That same year, he married Marguerite "Maggie" McClure, whom he met while she was working as a clerk at a bookstore. McClure was the breadwinner in the early days of their marriage, supporting Bradbury as he worked on his writing for little to no pay. The couple had four daughters, Susan (1949), Ramona (1951), Bettina (1955) and Alexandra (1958).</w:t>
      </w:r>
    </w:p>
    <w:p w:rsidR="00F915D5" w:rsidRPr="00F915D5" w:rsidRDefault="00F915D5" w:rsidP="00F915D5">
      <w:pPr>
        <w:rPr>
          <w:rFonts w:ascii="Times" w:hAnsi="Times" w:cs="Times"/>
          <w:color w:val="272D31"/>
          <w:kern w:val="1"/>
          <w:u w:color="DA1B13"/>
        </w:rPr>
      </w:pPr>
    </w:p>
    <w:p w:rsidR="00F915D5" w:rsidRPr="00F915D5" w:rsidRDefault="00F915D5" w:rsidP="00F915D5">
      <w:pPr>
        <w:widowControl w:val="0"/>
        <w:autoSpaceDE w:val="0"/>
        <w:autoSpaceDN w:val="0"/>
        <w:adjustRightInd w:val="0"/>
        <w:spacing w:after="280"/>
        <w:rPr>
          <w:rFonts w:ascii="Times" w:hAnsi="Times" w:cs="Times"/>
          <w:color w:val="272D31"/>
        </w:rPr>
      </w:pPr>
      <w:r w:rsidRPr="00F915D5">
        <w:rPr>
          <w:rFonts w:ascii="Times" w:hAnsi="Times" w:cs="Times"/>
          <w:color w:val="272D31"/>
        </w:rPr>
        <w:t xml:space="preserve">In 1950, Bradbury published his first major work, </w:t>
      </w:r>
      <w:r w:rsidRPr="00F915D5">
        <w:rPr>
          <w:rFonts w:ascii="Times" w:hAnsi="Times" w:cs="Times"/>
          <w:i/>
          <w:iCs/>
          <w:color w:val="272D31"/>
        </w:rPr>
        <w:t>The</w:t>
      </w:r>
      <w:r w:rsidRPr="00F915D5">
        <w:rPr>
          <w:rFonts w:ascii="Times" w:hAnsi="Times" w:cs="Times"/>
          <w:i/>
          <w:iCs/>
          <w:color w:val="272D31"/>
        </w:rPr>
        <w:t xml:space="preserve"> </w:t>
      </w:r>
      <w:r w:rsidRPr="00F915D5">
        <w:rPr>
          <w:rFonts w:ascii="Times" w:hAnsi="Times" w:cs="Times"/>
          <w:i/>
          <w:color w:val="272D31"/>
        </w:rPr>
        <w:t>Martian Chronicles</w:t>
      </w:r>
      <w:r w:rsidRPr="00F915D5">
        <w:rPr>
          <w:rFonts w:ascii="Times" w:hAnsi="Times" w:cs="Times"/>
          <w:color w:val="272D31"/>
        </w:rPr>
        <w:t xml:space="preserve">, which detailed the conflict between humans colonizing the red planet and the native Martians they encountered there. While taken by many to be a work of science fiction, Bradbury himself considered it to be fantasy. "I don't write science fiction," he said. "Science fiction is a depiction of the real. Fantasy is a depiction of the unreal. So </w:t>
      </w:r>
      <w:r w:rsidRPr="00F915D5">
        <w:rPr>
          <w:rFonts w:ascii="Times" w:hAnsi="Times" w:cs="Times"/>
          <w:i/>
          <w:iCs/>
          <w:color w:val="272D31"/>
        </w:rPr>
        <w:t>Martian Chronicles</w:t>
      </w:r>
      <w:r w:rsidRPr="00F915D5">
        <w:rPr>
          <w:rFonts w:ascii="Times" w:hAnsi="Times" w:cs="Times"/>
          <w:color w:val="272D31"/>
        </w:rPr>
        <w:t xml:space="preserve"> is not science fiction, it's fantasy. It couldn't happen, you see?</w:t>
      </w:r>
    </w:p>
    <w:p w:rsidR="00F915D5" w:rsidRPr="00F915D5" w:rsidRDefault="00F915D5" w:rsidP="00F915D5">
      <w:pPr>
        <w:widowControl w:val="0"/>
        <w:autoSpaceDE w:val="0"/>
        <w:autoSpaceDN w:val="0"/>
        <w:adjustRightInd w:val="0"/>
        <w:spacing w:after="280"/>
        <w:rPr>
          <w:rFonts w:ascii="Times" w:hAnsi="Times" w:cs="Times"/>
          <w:color w:val="272D31"/>
          <w:kern w:val="1"/>
        </w:rPr>
      </w:pPr>
      <w:r w:rsidRPr="00F915D5">
        <w:rPr>
          <w:rFonts w:ascii="Times" w:hAnsi="Times" w:cs="Times"/>
          <w:color w:val="272D31"/>
          <w:kern w:val="1"/>
        </w:rPr>
        <w:t>" Television and comic book adaptations of Bradbury's short stories began to appear in 1951, introducing him to a wider audience.</w:t>
      </w:r>
    </w:p>
    <w:p w:rsidR="00F915D5" w:rsidRPr="00F915D5" w:rsidRDefault="00F915D5" w:rsidP="00F915D5">
      <w:pPr>
        <w:widowControl w:val="0"/>
        <w:autoSpaceDE w:val="0"/>
        <w:autoSpaceDN w:val="0"/>
        <w:adjustRightInd w:val="0"/>
        <w:spacing w:after="280"/>
        <w:rPr>
          <w:rFonts w:ascii="Times" w:hAnsi="Times" w:cs="Times"/>
          <w:kern w:val="1"/>
        </w:rPr>
      </w:pPr>
      <w:r w:rsidRPr="00F915D5">
        <w:rPr>
          <w:rFonts w:ascii="Times" w:hAnsi="Times" w:cs="Times"/>
          <w:kern w:val="1"/>
        </w:rPr>
        <w:t xml:space="preserve">Bradbury's best-known work, </w:t>
      </w:r>
      <w:r w:rsidRPr="00F915D5">
        <w:rPr>
          <w:rFonts w:ascii="Times" w:hAnsi="Times" w:cs="Times"/>
          <w:i/>
          <w:iCs/>
          <w:kern w:val="1"/>
        </w:rPr>
        <w:t>Fahrenheit 451</w:t>
      </w:r>
      <w:r w:rsidRPr="00F915D5">
        <w:rPr>
          <w:rFonts w:ascii="Times" w:hAnsi="Times" w:cs="Times"/>
          <w:kern w:val="1"/>
        </w:rPr>
        <w:t xml:space="preserve">, published in 1953, became an instant classic in the era of McCarthyism for its exploration of themes of censorship and conformity. In 2007, Bradbury himself disputed that censorship was the main theme of </w:t>
      </w:r>
      <w:r w:rsidRPr="00F915D5">
        <w:rPr>
          <w:rFonts w:ascii="Times" w:hAnsi="Times" w:cs="Times"/>
          <w:i/>
          <w:iCs/>
          <w:kern w:val="1"/>
        </w:rPr>
        <w:t>Fahrenheit 451</w:t>
      </w:r>
      <w:r w:rsidRPr="00F915D5">
        <w:rPr>
          <w:rFonts w:ascii="Times" w:hAnsi="Times" w:cs="Times"/>
          <w:kern w:val="1"/>
        </w:rPr>
        <w:t>, instead explaining the book as a story about how television drives away interest in reading: "Television gives you the dates of Napoleon, but not who he was."</w:t>
      </w:r>
    </w:p>
    <w:p w:rsidR="00F915D5" w:rsidRPr="00F915D5" w:rsidRDefault="00F915D5" w:rsidP="00F915D5">
      <w:pPr>
        <w:widowControl w:val="0"/>
        <w:autoSpaceDE w:val="0"/>
        <w:autoSpaceDN w:val="0"/>
        <w:adjustRightInd w:val="0"/>
        <w:spacing w:after="280"/>
        <w:rPr>
          <w:rFonts w:ascii="Times" w:hAnsi="Times" w:cs="Times"/>
          <w:color w:val="272D31"/>
          <w:kern w:val="1"/>
        </w:rPr>
      </w:pPr>
      <w:r w:rsidRPr="00F915D5">
        <w:rPr>
          <w:rFonts w:ascii="Times" w:hAnsi="Times" w:cs="Times"/>
          <w:color w:val="272D31"/>
          <w:kern w:val="1"/>
        </w:rPr>
        <w:lastRenderedPageBreak/>
        <w:t xml:space="preserve">Despite his apparent distaste for television, Bradbury advocated for film adaptations of his work. He wrote numerous screenplays and treatments, including a 1956 take on </w:t>
      </w:r>
      <w:r w:rsidRPr="00F915D5">
        <w:rPr>
          <w:rFonts w:ascii="Times" w:hAnsi="Times" w:cs="Times"/>
          <w:i/>
          <w:iCs/>
          <w:color w:val="272D31"/>
          <w:kern w:val="1"/>
        </w:rPr>
        <w:t>Moby Dick</w:t>
      </w:r>
      <w:r w:rsidRPr="00F915D5">
        <w:rPr>
          <w:rFonts w:ascii="Times" w:hAnsi="Times" w:cs="Times"/>
          <w:color w:val="272D31"/>
          <w:kern w:val="1"/>
        </w:rPr>
        <w:t>. In 1986, Bradbury developed his own HBO television series, allowing him to produce adaptations of his short stories. The series ran until 1992.</w:t>
      </w:r>
    </w:p>
    <w:p w:rsidR="00F915D5" w:rsidRDefault="00F915D5" w:rsidP="00F915D5"/>
    <w:sectPr w:rsidR="00F915D5" w:rsidSect="00517E1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5D5" w:rsidRDefault="00F915D5" w:rsidP="00F915D5">
      <w:r>
        <w:separator/>
      </w:r>
    </w:p>
  </w:endnote>
  <w:endnote w:type="continuationSeparator" w:id="0">
    <w:p w:rsidR="00F915D5" w:rsidRDefault="00F915D5" w:rsidP="00F9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5D5" w:rsidRDefault="00F915D5" w:rsidP="00F915D5">
      <w:r>
        <w:separator/>
      </w:r>
    </w:p>
  </w:footnote>
  <w:footnote w:type="continuationSeparator" w:id="0">
    <w:p w:rsidR="00F915D5" w:rsidRDefault="00F915D5" w:rsidP="00F915D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5D5"/>
    <w:rsid w:val="00517E1A"/>
    <w:rsid w:val="00F91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68BEF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5D5"/>
    <w:pPr>
      <w:tabs>
        <w:tab w:val="center" w:pos="4320"/>
        <w:tab w:val="right" w:pos="8640"/>
      </w:tabs>
    </w:pPr>
  </w:style>
  <w:style w:type="character" w:customStyle="1" w:styleId="HeaderChar">
    <w:name w:val="Header Char"/>
    <w:basedOn w:val="DefaultParagraphFont"/>
    <w:link w:val="Header"/>
    <w:uiPriority w:val="99"/>
    <w:rsid w:val="00F915D5"/>
  </w:style>
  <w:style w:type="paragraph" w:styleId="Footer">
    <w:name w:val="footer"/>
    <w:basedOn w:val="Normal"/>
    <w:link w:val="FooterChar"/>
    <w:uiPriority w:val="99"/>
    <w:unhideWhenUsed/>
    <w:rsid w:val="00F915D5"/>
    <w:pPr>
      <w:tabs>
        <w:tab w:val="center" w:pos="4320"/>
        <w:tab w:val="right" w:pos="8640"/>
      </w:tabs>
    </w:pPr>
  </w:style>
  <w:style w:type="character" w:customStyle="1" w:styleId="FooterChar">
    <w:name w:val="Footer Char"/>
    <w:basedOn w:val="DefaultParagraphFont"/>
    <w:link w:val="Footer"/>
    <w:uiPriority w:val="99"/>
    <w:rsid w:val="00F915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5D5"/>
    <w:pPr>
      <w:tabs>
        <w:tab w:val="center" w:pos="4320"/>
        <w:tab w:val="right" w:pos="8640"/>
      </w:tabs>
    </w:pPr>
  </w:style>
  <w:style w:type="character" w:customStyle="1" w:styleId="HeaderChar">
    <w:name w:val="Header Char"/>
    <w:basedOn w:val="DefaultParagraphFont"/>
    <w:link w:val="Header"/>
    <w:uiPriority w:val="99"/>
    <w:rsid w:val="00F915D5"/>
  </w:style>
  <w:style w:type="paragraph" w:styleId="Footer">
    <w:name w:val="footer"/>
    <w:basedOn w:val="Normal"/>
    <w:link w:val="FooterChar"/>
    <w:uiPriority w:val="99"/>
    <w:unhideWhenUsed/>
    <w:rsid w:val="00F915D5"/>
    <w:pPr>
      <w:tabs>
        <w:tab w:val="center" w:pos="4320"/>
        <w:tab w:val="right" w:pos="8640"/>
      </w:tabs>
    </w:pPr>
  </w:style>
  <w:style w:type="character" w:customStyle="1" w:styleId="FooterChar">
    <w:name w:val="Footer Char"/>
    <w:basedOn w:val="DefaultParagraphFont"/>
    <w:link w:val="Footer"/>
    <w:uiPriority w:val="99"/>
    <w:rsid w:val="00F91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499</Words>
  <Characters>2850</Characters>
  <Application>Microsoft Macintosh Word</Application>
  <DocSecurity>0</DocSecurity>
  <Lines>23</Lines>
  <Paragraphs>6</Paragraphs>
  <ScaleCrop>false</ScaleCrop>
  <Company/>
  <LinksUpToDate>false</LinksUpToDate>
  <CharactersWithSpaces>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1</cp:revision>
  <dcterms:created xsi:type="dcterms:W3CDTF">2012-10-25T02:25:00Z</dcterms:created>
  <dcterms:modified xsi:type="dcterms:W3CDTF">2012-10-25T02:34:00Z</dcterms:modified>
</cp:coreProperties>
</file>